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33CF1"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bookmarkStart w:id="0" w:name="_GoBack"/>
      <w:r w:rsidRPr="00BB4C0A">
        <w:rPr>
          <w:rFonts w:ascii="Arial" w:eastAsia="Times New Roman" w:hAnsi="Arial" w:cs="Arial"/>
          <w:b/>
          <w:bCs/>
          <w:color w:val="000000"/>
          <w:sz w:val="20"/>
          <w:szCs w:val="20"/>
          <w:lang w:val="vi-VN"/>
        </w:rPr>
        <w:t>Phụ lục VII</w:t>
      </w:r>
    </w:p>
    <w:p w14:paraId="2205960F"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THỦ TỤC HÀNH CHÍNH TRONG LĨNH VỰC</w:t>
      </w:r>
    </w:p>
    <w:p w14:paraId="4B5A933E" w14:textId="77777777" w:rsidR="00601785" w:rsidRPr="00BB4C0A" w:rsidRDefault="00601785" w:rsidP="00601785">
      <w:pPr>
        <w:widowControl w:val="0"/>
        <w:spacing w:after="0" w:line="240" w:lineRule="auto"/>
        <w:jc w:val="center"/>
        <w:rPr>
          <w:rFonts w:ascii="Arial" w:eastAsia="Times New Roman" w:hAnsi="Arial" w:cs="Arial"/>
          <w:b/>
          <w:bCs/>
          <w:color w:val="000000"/>
          <w:sz w:val="20"/>
          <w:szCs w:val="20"/>
          <w:lang w:val="vi-VN"/>
        </w:rPr>
      </w:pPr>
      <w:r w:rsidRPr="00BB4C0A">
        <w:rPr>
          <w:rFonts w:ascii="Arial" w:eastAsia="Times New Roman" w:hAnsi="Arial" w:cs="Arial"/>
          <w:b/>
          <w:bCs/>
          <w:color w:val="000000"/>
          <w:sz w:val="20"/>
          <w:szCs w:val="20"/>
          <w:lang w:val="vi-VN"/>
        </w:rPr>
        <w:t>ĐÀO TẠO VÀ NGHIÊN CỨU KHOA HỌC</w:t>
      </w:r>
    </w:p>
    <w:bookmarkEnd w:id="0"/>
    <w:p w14:paraId="6CCF8A89" w14:textId="77777777" w:rsidR="00601785" w:rsidRPr="00BB4C0A" w:rsidRDefault="00601785" w:rsidP="00601785">
      <w:pPr>
        <w:widowControl w:val="0"/>
        <w:spacing w:after="0" w:line="240" w:lineRule="auto"/>
        <w:jc w:val="center"/>
        <w:rPr>
          <w:rFonts w:ascii="Arial" w:eastAsia="Times New Roman" w:hAnsi="Arial" w:cs="Arial"/>
          <w:i/>
          <w:iCs/>
          <w:color w:val="000000"/>
          <w:sz w:val="20"/>
          <w:szCs w:val="20"/>
          <w:lang w:val="vi-VN"/>
        </w:rPr>
      </w:pPr>
      <w:r w:rsidRPr="00BB4C0A">
        <w:rPr>
          <w:rFonts w:ascii="Arial" w:eastAsia="Times New Roman" w:hAnsi="Arial" w:cs="Arial"/>
          <w:i/>
          <w:iCs/>
          <w:color w:val="000000"/>
          <w:sz w:val="20"/>
          <w:szCs w:val="20"/>
          <w:lang w:val="vi-VN"/>
        </w:rPr>
        <w:t>(Kèm theo Nghị định số 148/2025/NĐ-CP ngày 12 tháng 6 năm 2025 của Chính phủ)</w:t>
      </w:r>
    </w:p>
    <w:p w14:paraId="7102A1E0" w14:textId="77777777" w:rsidR="00601785" w:rsidRPr="00BB4C0A" w:rsidRDefault="00601785" w:rsidP="00601785">
      <w:pPr>
        <w:widowControl w:val="0"/>
        <w:spacing w:after="0" w:line="240" w:lineRule="auto"/>
        <w:jc w:val="center"/>
        <w:rPr>
          <w:rFonts w:ascii="Arial" w:eastAsia="Times New Roman" w:hAnsi="Arial" w:cs="Arial"/>
          <w:b/>
          <w:bCs/>
          <w:i/>
          <w:iCs/>
          <w:color w:val="000000"/>
          <w:sz w:val="20"/>
          <w:szCs w:val="20"/>
          <w:lang w:val="vi-VN"/>
        </w:rPr>
      </w:pPr>
      <w:r w:rsidRPr="00BB4C0A">
        <w:rPr>
          <w:rFonts w:ascii="Arial" w:eastAsia="Times New Roman" w:hAnsi="Arial" w:cs="Arial"/>
          <w:b/>
          <w:bCs/>
          <w:i/>
          <w:iCs/>
          <w:color w:val="000000"/>
          <w:sz w:val="20"/>
          <w:szCs w:val="20"/>
          <w:lang w:val="vi-VN"/>
        </w:rPr>
        <w:t>____________</w:t>
      </w:r>
    </w:p>
    <w:p w14:paraId="0D09152D" w14:textId="77777777" w:rsidR="00601785" w:rsidRPr="00BB4C0A" w:rsidRDefault="00601785" w:rsidP="00601785">
      <w:pPr>
        <w:widowControl w:val="0"/>
        <w:spacing w:after="0" w:line="240" w:lineRule="auto"/>
        <w:jc w:val="center"/>
        <w:rPr>
          <w:rFonts w:ascii="Arial" w:eastAsia="Times New Roman" w:hAnsi="Arial" w:cs="Arial"/>
          <w:i/>
          <w:iCs/>
          <w:color w:val="000000"/>
          <w:sz w:val="20"/>
          <w:szCs w:val="20"/>
          <w:lang w:val="vi-VN"/>
        </w:rPr>
      </w:pPr>
    </w:p>
    <w:p w14:paraId="307E0A22" w14:textId="77777777" w:rsidR="00601785" w:rsidRPr="00BB4C0A"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b/>
          <w:bCs/>
          <w:color w:val="000000"/>
          <w:sz w:val="20"/>
          <w:szCs w:val="20"/>
          <w:lang w:val="vi-VN"/>
        </w:rPr>
        <w:t>Hồ sơ, trình tự, thủ tục cấp giấy chứng nhận cơ sở giáo dục đủ điều kiện kiểm tra và công nhận biết tiếng Việt thành thạo hoặc sử dụng thành thạo ngôn ngữ khác hoặc đủ trình độ phiên dịch trong khám bệnh, chữa bệnh</w:t>
      </w:r>
    </w:p>
    <w:p w14:paraId="6E578953" w14:textId="77777777" w:rsidR="00601785" w:rsidRPr="00BB4C0A" w:rsidRDefault="00601785" w:rsidP="00601785">
      <w:pPr>
        <w:widowControl w:val="0"/>
        <w:tabs>
          <w:tab w:val="left" w:pos="903"/>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1. Hồ sơ đề nghị cấp giấy chứng nhận cơ sở giáo dục đủ điều kiện kiểm tra và công nhận biết tiếng Việt thành thạo hoặc sử dụng thành thạo ngôn ngữ khác hoặc đủ trình độ phiên dịch trong khám bệnh, chữa bệnh thực hiện theo quy định tại khoản 1, khoản 2 Điều 141 Nghị định số 96/2023/NĐ-CP.</w:t>
      </w:r>
    </w:p>
    <w:p w14:paraId="2F3C203A" w14:textId="77777777" w:rsidR="00601785" w:rsidRPr="00BB4C0A" w:rsidRDefault="00601785" w:rsidP="00601785">
      <w:pPr>
        <w:widowControl w:val="0"/>
        <w:tabs>
          <w:tab w:val="left" w:pos="931"/>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2. Thủ tục:</w:t>
      </w:r>
    </w:p>
    <w:p w14:paraId="30AD1A47" w14:textId="77777777" w:rsidR="00601785" w:rsidRPr="00BB4C0A" w:rsidRDefault="00601785" w:rsidP="00601785">
      <w:pPr>
        <w:widowControl w:val="0"/>
        <w:tabs>
          <w:tab w:val="left" w:pos="91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a) Cơ sở giáo dục gửi 01 bộ hồ sơ đề nghị cấp giấy chứng nhận đủ điều kiện kiểm tra và công nhận biết tiếng Việt thành thạo hoặc sử dụng thành thạo ngôn ngữ khác hoặc đủ trình độ phiên dịch trong khám bệnh, chữa bệnh (sau đây viết tắt là kiểm tra ngôn ngữ) theo quy định tại khoản 1 Điều này về cơ quan chuyên môn về y tế thuộc Ủy ban nhân dân cấp tỉnh (sau đây gọi tắt là cơ quan tiếp nhận hồ sơ);</w:t>
      </w:r>
    </w:p>
    <w:p w14:paraId="7BD5DB06" w14:textId="77777777" w:rsidR="00601785" w:rsidRPr="00BB4C0A" w:rsidRDefault="00601785" w:rsidP="00601785">
      <w:pPr>
        <w:widowControl w:val="0"/>
        <w:tabs>
          <w:tab w:val="left" w:pos="928"/>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b) Khi nhận được hồ sơ, cơ quan tiếp nhận hồ sơ gửi cho cơ sở giáo dục phiếu tiếp nhận hồ sơ theo Mẫu 02 Phụ lục I ban hành kèm theo Nghị định này;</w:t>
      </w:r>
    </w:p>
    <w:p w14:paraId="56406F16" w14:textId="77777777" w:rsidR="00601785" w:rsidRPr="00BB4C0A"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c) Trong thời hạn 15 ngày, kể từ ngày tiếp nhận hồ sơ, nếu hồ sơ hợp lệ, cơ quan tiếp nhận hồ sơ phải cấp giấy chứng nhận cơ sở đủ điều kiện kiểm tra ngôn ngữ trong khám bệnh, chữa bệnh cho cơ sở giáo dục theo Mẫu 02 Phụ lục III ban hành kèm theo Nghị định này. Trường hợp từ chối thì phải có văn bản và nêu rõ lý do;</w:t>
      </w:r>
    </w:p>
    <w:p w14:paraId="00F28D37" w14:textId="77777777" w:rsidR="00601785" w:rsidRPr="00BB4C0A" w:rsidRDefault="00601785" w:rsidP="00601785">
      <w:pPr>
        <w:widowControl w:val="0"/>
        <w:tabs>
          <w:tab w:val="left" w:pos="936"/>
        </w:tabs>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d) Trường hợp hồ sơ chưa hợp lệ thì trong thời gian 5 ngày làm việc, kể từ ngày ghi trên phiếu tiếp nhận hồ sơ, cơ quan tiếp nhận hồ sơ phải có văn bản thông báo cho cơ sở giáo dục nêu rõ những nội dung phải sửa đổi, bổ sung để hoàn chỉnh hồ sơ;</w:t>
      </w:r>
    </w:p>
    <w:p w14:paraId="742031DF" w14:textId="77777777" w:rsidR="00601785" w:rsidRPr="0004715F" w:rsidRDefault="00601785" w:rsidP="00601785">
      <w:pPr>
        <w:widowControl w:val="0"/>
        <w:spacing w:after="120" w:line="240" w:lineRule="auto"/>
        <w:ind w:firstLine="720"/>
        <w:jc w:val="both"/>
        <w:rPr>
          <w:rFonts w:ascii="Arial" w:eastAsia="Times New Roman" w:hAnsi="Arial" w:cs="Arial"/>
          <w:color w:val="000000"/>
          <w:sz w:val="20"/>
          <w:szCs w:val="20"/>
          <w:lang w:val="vi-VN"/>
        </w:rPr>
      </w:pPr>
      <w:r w:rsidRPr="00BB4C0A">
        <w:rPr>
          <w:rFonts w:ascii="Arial" w:eastAsia="Times New Roman" w:hAnsi="Arial" w:cs="Arial"/>
          <w:color w:val="000000"/>
          <w:sz w:val="20"/>
          <w:szCs w:val="20"/>
          <w:lang w:val="vi-VN"/>
        </w:rPr>
        <w:t xml:space="preserve">đ) Trong thời hạn 15 ngày, kể từ ngày nhận được hồ sơ sửa đổi, bổ sung, cơ quan tiếp nhận hồ sơ phải cấp giấy chứng nhận cơ sở đủ điều kiện kiểm tra ngôn ngữ cho cơ sở giáo dục theo Mẫu 02 Phụ lục </w:t>
      </w:r>
      <w:r w:rsidRPr="00BB4C0A">
        <w:rPr>
          <w:rFonts w:ascii="Arial" w:eastAsia="Times New Roman" w:hAnsi="Arial" w:cs="Arial"/>
          <w:color w:val="000000"/>
          <w:sz w:val="20"/>
          <w:szCs w:val="20"/>
          <w:lang w:val="vi-VN" w:bidi="en-US"/>
        </w:rPr>
        <w:t xml:space="preserve">III </w:t>
      </w:r>
      <w:r w:rsidRPr="00BB4C0A">
        <w:rPr>
          <w:rFonts w:ascii="Arial" w:eastAsia="Times New Roman" w:hAnsi="Arial" w:cs="Arial"/>
          <w:color w:val="000000"/>
          <w:sz w:val="20"/>
          <w:szCs w:val="20"/>
          <w:lang w:val="vi-VN"/>
        </w:rPr>
        <w:t>ban hành kèm theo Nghị định này; nếu không cấp giấy chứng nhận đủ điều kiện thì phải có văn bản trả lời và nêu rõ lý do;</w:t>
      </w:r>
    </w:p>
    <w:p w14:paraId="461386BB" w14:textId="2F20FD22" w:rsidR="00FD60F6" w:rsidRPr="0004715F" w:rsidRDefault="00FD60F6" w:rsidP="00601785">
      <w:pPr>
        <w:widowControl w:val="0"/>
        <w:spacing w:after="120" w:line="240" w:lineRule="auto"/>
        <w:ind w:firstLine="720"/>
        <w:jc w:val="both"/>
        <w:rPr>
          <w:rFonts w:ascii="Arial" w:eastAsia="Times New Roman" w:hAnsi="Arial" w:cs="Arial"/>
          <w:color w:val="000000"/>
          <w:sz w:val="20"/>
          <w:szCs w:val="20"/>
          <w:lang w:val="vi-VN"/>
        </w:rPr>
      </w:pPr>
      <w:r w:rsidRPr="0004715F">
        <w:rPr>
          <w:rFonts w:ascii="Arial" w:eastAsia="Times New Roman" w:hAnsi="Arial" w:cs="Arial"/>
          <w:color w:val="000000"/>
          <w:sz w:val="20"/>
          <w:szCs w:val="20"/>
          <w:lang w:val="vi-VN"/>
        </w:rPr>
        <w:t>e) Trong thời hạn 10 ngày, kể từ ngày cấp giấy chứng nhận cơ sở đủ điều kiện kiểm tra ngôn ngữ cho cơ sở giáo dục, cơ quan tiếp nhận hồ sơ đăng tải công khai tên cơ sở đã được cấp giấy chứng nhận lên cổng thông tin điện tử của cơ quan tiếp nhận hồ sơ và trên Hệ thống thông tin về quản lý hoạt động khám bệnh, chữa bệnh.</w:t>
      </w:r>
    </w:p>
    <w:p w14:paraId="12262F60" w14:textId="77777777" w:rsidR="00601785" w:rsidRPr="00BB4C0A" w:rsidRDefault="00601785" w:rsidP="00601785">
      <w:pPr>
        <w:widowControl w:val="0"/>
        <w:tabs>
          <w:tab w:val="left" w:pos="941"/>
        </w:tabs>
        <w:spacing w:after="0" w:line="240" w:lineRule="auto"/>
        <w:jc w:val="center"/>
        <w:rPr>
          <w:rFonts w:ascii="Arial" w:eastAsia="Times New Roman" w:hAnsi="Arial" w:cs="Arial"/>
          <w:b/>
          <w:bCs/>
          <w:color w:val="000000"/>
          <w:sz w:val="20"/>
          <w:szCs w:val="20"/>
          <w:lang w:val="vi-VN"/>
        </w:rPr>
      </w:pPr>
    </w:p>
    <w:sectPr w:rsidR="00601785" w:rsidRPr="00BB4C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C837A" w14:textId="77777777" w:rsidR="007A2A16" w:rsidRDefault="007A2A16" w:rsidP="00C50AD3">
      <w:pPr>
        <w:spacing w:after="0" w:line="240" w:lineRule="auto"/>
      </w:pPr>
      <w:r>
        <w:separator/>
      </w:r>
    </w:p>
  </w:endnote>
  <w:endnote w:type="continuationSeparator" w:id="0">
    <w:p w14:paraId="7EC70125" w14:textId="77777777" w:rsidR="007A2A16" w:rsidRDefault="007A2A16" w:rsidP="00C50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5C5B3" w14:textId="77777777" w:rsidR="007A2A16" w:rsidRDefault="007A2A16" w:rsidP="00C50AD3">
      <w:pPr>
        <w:spacing w:after="0" w:line="240" w:lineRule="auto"/>
      </w:pPr>
      <w:r>
        <w:separator/>
      </w:r>
    </w:p>
  </w:footnote>
  <w:footnote w:type="continuationSeparator" w:id="0">
    <w:p w14:paraId="399A51F2" w14:textId="77777777" w:rsidR="007A2A16" w:rsidRDefault="007A2A16" w:rsidP="00C50A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DF6"/>
    <w:rsid w:val="000079CB"/>
    <w:rsid w:val="0004715F"/>
    <w:rsid w:val="00073630"/>
    <w:rsid w:val="000A6B90"/>
    <w:rsid w:val="001820D5"/>
    <w:rsid w:val="001E2417"/>
    <w:rsid w:val="002140BA"/>
    <w:rsid w:val="00314FDD"/>
    <w:rsid w:val="00427B99"/>
    <w:rsid w:val="004F241E"/>
    <w:rsid w:val="00514894"/>
    <w:rsid w:val="00516D2B"/>
    <w:rsid w:val="00532812"/>
    <w:rsid w:val="00537379"/>
    <w:rsid w:val="005459C9"/>
    <w:rsid w:val="00560E9B"/>
    <w:rsid w:val="00596248"/>
    <w:rsid w:val="00601785"/>
    <w:rsid w:val="00674B77"/>
    <w:rsid w:val="006E3341"/>
    <w:rsid w:val="00713104"/>
    <w:rsid w:val="0074488F"/>
    <w:rsid w:val="007A2A16"/>
    <w:rsid w:val="007D4CEE"/>
    <w:rsid w:val="00815FD6"/>
    <w:rsid w:val="008A3DF6"/>
    <w:rsid w:val="008E3608"/>
    <w:rsid w:val="00975461"/>
    <w:rsid w:val="00993DB2"/>
    <w:rsid w:val="009A232C"/>
    <w:rsid w:val="009E5543"/>
    <w:rsid w:val="009F0142"/>
    <w:rsid w:val="00A62970"/>
    <w:rsid w:val="00A75D33"/>
    <w:rsid w:val="00A9018D"/>
    <w:rsid w:val="00BB4C0A"/>
    <w:rsid w:val="00BC7E2C"/>
    <w:rsid w:val="00C50AD3"/>
    <w:rsid w:val="00C74BD7"/>
    <w:rsid w:val="00CD3E61"/>
    <w:rsid w:val="00CE77C3"/>
    <w:rsid w:val="00E17B4B"/>
    <w:rsid w:val="00EC671F"/>
    <w:rsid w:val="00F71D3E"/>
    <w:rsid w:val="00FC47C3"/>
    <w:rsid w:val="00FD60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4F71"/>
  <w15:chartTrackingRefBased/>
  <w15:docId w15:val="{12778607-F1DB-40DC-950F-37889633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0">
    <w:name w:val="heading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nhideWhenUsed/>
    <w:qFormat/>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rsid w:val="008A3DF6"/>
    <w:rPr>
      <w:rFonts w:ascii="Times New Roman" w:eastAsia="Times New Roman" w:hAnsi="Times New Roman" w:cs="Times New Roman"/>
      <w:sz w:val="24"/>
      <w:szCs w:val="24"/>
    </w:rPr>
  </w:style>
  <w:style w:type="paragraph" w:customStyle="1" w:styleId="bodytext20">
    <w:name w:val="bodytext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other0">
    <w:name w:val="other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tablecaption0">
    <w:name w:val="tablecaption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60">
    <w:name w:val="bodytext6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8A3DF6"/>
    <w:rPr>
      <w:color w:val="0000FF"/>
      <w:u w:val="single"/>
    </w:rPr>
  </w:style>
  <w:style w:type="character" w:styleId="FollowedHyperlink">
    <w:name w:val="FollowedHyperlink"/>
    <w:uiPriority w:val="99"/>
    <w:semiHidden/>
    <w:unhideWhenUsed/>
    <w:rsid w:val="008A3DF6"/>
    <w:rPr>
      <w:color w:val="800080"/>
      <w:u w:val="single"/>
    </w:rPr>
  </w:style>
  <w:style w:type="paragraph" w:customStyle="1" w:styleId="bodytext70">
    <w:name w:val="bodytext7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80">
    <w:name w:val="bodytext8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heading10">
    <w:name w:val="heading1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footnote0">
    <w:name w:val="footnote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Vnbnnidung">
    <w:name w:val="Văn bản nội dung_"/>
    <w:link w:val="Vnbnnidung0"/>
    <w:rsid w:val="00CD3E61"/>
  </w:style>
  <w:style w:type="paragraph" w:customStyle="1" w:styleId="Vnbnnidung0">
    <w:name w:val="Văn bản nội dung"/>
    <w:basedOn w:val="Normal"/>
    <w:link w:val="Vnbnnidung"/>
    <w:rsid w:val="00CD3E61"/>
    <w:pPr>
      <w:widowControl w:val="0"/>
      <w:spacing w:after="60" w:line="257" w:lineRule="auto"/>
      <w:ind w:firstLine="400"/>
    </w:pPr>
    <w:rPr>
      <w:sz w:val="20"/>
      <w:szCs w:val="20"/>
    </w:rPr>
  </w:style>
  <w:style w:type="table" w:styleId="TableGrid">
    <w:name w:val="Table Grid"/>
    <w:basedOn w:val="TableNormal"/>
    <w:uiPriority w:val="39"/>
    <w:rsid w:val="00537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1785"/>
  </w:style>
  <w:style w:type="character" w:customStyle="1" w:styleId="Footnote">
    <w:name w:val="Footnote_"/>
    <w:link w:val="Footnote1"/>
    <w:rsid w:val="00601785"/>
    <w:rPr>
      <w:rFonts w:ascii="Times New Roman" w:eastAsia="Times New Roman" w:hAnsi="Times New Roman"/>
      <w:sz w:val="26"/>
      <w:szCs w:val="26"/>
      <w:shd w:val="clear" w:color="auto" w:fill="FFFFFF"/>
    </w:rPr>
  </w:style>
  <w:style w:type="character" w:customStyle="1" w:styleId="Tablecaption">
    <w:name w:val="Table caption_"/>
    <w:link w:val="Tablecaption1"/>
    <w:rsid w:val="00601785"/>
    <w:rPr>
      <w:rFonts w:ascii="Times New Roman" w:eastAsia="Times New Roman" w:hAnsi="Times New Roman"/>
      <w:sz w:val="26"/>
      <w:szCs w:val="26"/>
      <w:shd w:val="clear" w:color="auto" w:fill="FFFFFF"/>
    </w:rPr>
  </w:style>
  <w:style w:type="character" w:customStyle="1" w:styleId="Other">
    <w:name w:val="Other_"/>
    <w:link w:val="Other1"/>
    <w:rsid w:val="00601785"/>
    <w:rPr>
      <w:rFonts w:ascii="Times New Roman" w:eastAsia="Times New Roman" w:hAnsi="Times New Roman"/>
      <w:sz w:val="26"/>
      <w:szCs w:val="26"/>
      <w:shd w:val="clear" w:color="auto" w:fill="FFFFFF"/>
    </w:rPr>
  </w:style>
  <w:style w:type="character" w:customStyle="1" w:styleId="Picturecaption">
    <w:name w:val="Picture caption_"/>
    <w:link w:val="Picturecaption0"/>
    <w:rsid w:val="00601785"/>
    <w:rPr>
      <w:rFonts w:ascii="Times New Roman" w:eastAsia="Times New Roman" w:hAnsi="Times New Roman"/>
      <w:i/>
      <w:iCs/>
      <w:sz w:val="26"/>
      <w:szCs w:val="26"/>
      <w:shd w:val="clear" w:color="auto" w:fill="FFFFFF"/>
    </w:rPr>
  </w:style>
  <w:style w:type="character" w:customStyle="1" w:styleId="Bodytext2">
    <w:name w:val="Body text (2)_"/>
    <w:link w:val="Bodytext21"/>
    <w:rsid w:val="00601785"/>
    <w:rPr>
      <w:rFonts w:ascii="Times New Roman" w:eastAsia="Times New Roman" w:hAnsi="Times New Roman"/>
      <w:i/>
      <w:iCs/>
      <w:shd w:val="clear" w:color="auto" w:fill="FFFFFF"/>
    </w:rPr>
  </w:style>
  <w:style w:type="character" w:customStyle="1" w:styleId="Bodytext3">
    <w:name w:val="Body text (3)_"/>
    <w:link w:val="Bodytext30"/>
    <w:rsid w:val="00601785"/>
    <w:rPr>
      <w:rFonts w:ascii="Arial" w:eastAsia="Arial" w:hAnsi="Arial" w:cs="Arial"/>
      <w:b/>
      <w:bCs/>
      <w:sz w:val="8"/>
      <w:szCs w:val="8"/>
      <w:shd w:val="clear" w:color="auto" w:fill="FFFFFF"/>
    </w:rPr>
  </w:style>
  <w:style w:type="character" w:customStyle="1" w:styleId="Bodytext6">
    <w:name w:val="Body text (6)_"/>
    <w:link w:val="Bodytext61"/>
    <w:rsid w:val="00601785"/>
    <w:rPr>
      <w:rFonts w:ascii="Times New Roman" w:eastAsia="Times New Roman" w:hAnsi="Times New Roman"/>
      <w:b/>
      <w:bCs/>
      <w:sz w:val="18"/>
      <w:szCs w:val="18"/>
      <w:shd w:val="clear" w:color="auto" w:fill="FFFFFF"/>
    </w:rPr>
  </w:style>
  <w:style w:type="paragraph" w:customStyle="1" w:styleId="Footnote1">
    <w:name w:val="Footnote"/>
    <w:basedOn w:val="Normal"/>
    <w:link w:val="Footnote"/>
    <w:rsid w:val="00601785"/>
    <w:pPr>
      <w:widowControl w:val="0"/>
      <w:shd w:val="clear" w:color="auto" w:fill="FFFFFF"/>
      <w:spacing w:after="0" w:line="240" w:lineRule="auto"/>
      <w:ind w:firstLine="660"/>
    </w:pPr>
    <w:rPr>
      <w:rFonts w:ascii="Times New Roman" w:eastAsia="Times New Roman" w:hAnsi="Times New Roman"/>
      <w:sz w:val="26"/>
      <w:szCs w:val="26"/>
    </w:rPr>
  </w:style>
  <w:style w:type="character" w:customStyle="1" w:styleId="BodyTextChar1">
    <w:name w:val="Body Text Char1"/>
    <w:uiPriority w:val="99"/>
    <w:semiHidden/>
    <w:rsid w:val="00601785"/>
  </w:style>
  <w:style w:type="paragraph" w:customStyle="1" w:styleId="Tablecaption1">
    <w:name w:val="Table caption"/>
    <w:basedOn w:val="Normal"/>
    <w:link w:val="Tablecaption"/>
    <w:rsid w:val="00601785"/>
    <w:pPr>
      <w:widowControl w:val="0"/>
      <w:shd w:val="clear" w:color="auto" w:fill="FFFFFF"/>
      <w:spacing w:after="0" w:line="240" w:lineRule="auto"/>
    </w:pPr>
    <w:rPr>
      <w:rFonts w:ascii="Times New Roman" w:eastAsia="Times New Roman" w:hAnsi="Times New Roman"/>
      <w:sz w:val="26"/>
      <w:szCs w:val="26"/>
    </w:rPr>
  </w:style>
  <w:style w:type="paragraph" w:customStyle="1" w:styleId="Other1">
    <w:name w:val="Other"/>
    <w:basedOn w:val="Normal"/>
    <w:link w:val="Other"/>
    <w:rsid w:val="00601785"/>
    <w:pPr>
      <w:widowControl w:val="0"/>
      <w:shd w:val="clear" w:color="auto" w:fill="FFFFFF"/>
      <w:spacing w:after="100"/>
      <w:ind w:firstLine="400"/>
    </w:pPr>
    <w:rPr>
      <w:rFonts w:ascii="Times New Roman" w:eastAsia="Times New Roman" w:hAnsi="Times New Roman"/>
      <w:sz w:val="26"/>
      <w:szCs w:val="26"/>
    </w:rPr>
  </w:style>
  <w:style w:type="paragraph" w:customStyle="1" w:styleId="Picturecaption0">
    <w:name w:val="Picture caption"/>
    <w:basedOn w:val="Normal"/>
    <w:link w:val="Picturecaption"/>
    <w:rsid w:val="00601785"/>
    <w:pPr>
      <w:widowControl w:val="0"/>
      <w:shd w:val="clear" w:color="auto" w:fill="FFFFFF"/>
      <w:spacing w:after="0" w:line="240" w:lineRule="auto"/>
    </w:pPr>
    <w:rPr>
      <w:rFonts w:ascii="Times New Roman" w:eastAsia="Times New Roman" w:hAnsi="Times New Roman"/>
      <w:i/>
      <w:iCs/>
      <w:sz w:val="26"/>
      <w:szCs w:val="26"/>
    </w:rPr>
  </w:style>
  <w:style w:type="paragraph" w:customStyle="1" w:styleId="Bodytext21">
    <w:name w:val="Body text (2)"/>
    <w:basedOn w:val="Normal"/>
    <w:link w:val="Bodytext2"/>
    <w:rsid w:val="00601785"/>
    <w:pPr>
      <w:widowControl w:val="0"/>
      <w:shd w:val="clear" w:color="auto" w:fill="FFFFFF"/>
      <w:spacing w:after="0" w:line="233" w:lineRule="auto"/>
    </w:pPr>
    <w:rPr>
      <w:rFonts w:ascii="Times New Roman" w:eastAsia="Times New Roman" w:hAnsi="Times New Roman"/>
      <w:i/>
      <w:iCs/>
      <w:sz w:val="20"/>
      <w:szCs w:val="20"/>
    </w:rPr>
  </w:style>
  <w:style w:type="paragraph" w:customStyle="1" w:styleId="Bodytext30">
    <w:name w:val="Body text (3)"/>
    <w:basedOn w:val="Normal"/>
    <w:link w:val="Bodytext3"/>
    <w:rsid w:val="00601785"/>
    <w:pPr>
      <w:widowControl w:val="0"/>
      <w:shd w:val="clear" w:color="auto" w:fill="FFFFFF"/>
      <w:spacing w:after="0" w:line="240" w:lineRule="auto"/>
      <w:jc w:val="center"/>
    </w:pPr>
    <w:rPr>
      <w:rFonts w:ascii="Arial" w:eastAsia="Arial" w:hAnsi="Arial" w:cs="Arial"/>
      <w:b/>
      <w:bCs/>
      <w:sz w:val="8"/>
      <w:szCs w:val="8"/>
    </w:rPr>
  </w:style>
  <w:style w:type="paragraph" w:customStyle="1" w:styleId="Bodytext61">
    <w:name w:val="Body text (6)"/>
    <w:basedOn w:val="Normal"/>
    <w:link w:val="Bodytext6"/>
    <w:rsid w:val="00601785"/>
    <w:pPr>
      <w:widowControl w:val="0"/>
      <w:shd w:val="clear" w:color="auto" w:fill="FFFFFF"/>
      <w:spacing w:after="0" w:line="240" w:lineRule="auto"/>
    </w:pPr>
    <w:rPr>
      <w:rFonts w:ascii="Times New Roman" w:eastAsia="Times New Roman" w:hAnsi="Times New Roman"/>
      <w:b/>
      <w:bCs/>
      <w:sz w:val="18"/>
      <w:szCs w:val="18"/>
    </w:rPr>
  </w:style>
  <w:style w:type="table" w:customStyle="1" w:styleId="TableGrid1">
    <w:name w:val="Table Grid1"/>
    <w:basedOn w:val="TableNormal"/>
    <w:next w:val="TableGrid"/>
    <w:uiPriority w:val="39"/>
    <w:rsid w:val="00601785"/>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0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AD3"/>
    <w:rPr>
      <w:sz w:val="22"/>
      <w:szCs w:val="22"/>
    </w:rPr>
  </w:style>
  <w:style w:type="paragraph" w:styleId="Footer">
    <w:name w:val="footer"/>
    <w:basedOn w:val="Normal"/>
    <w:link w:val="FooterChar"/>
    <w:uiPriority w:val="99"/>
    <w:unhideWhenUsed/>
    <w:rsid w:val="00C50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AD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405344">
      <w:bodyDiv w:val="1"/>
      <w:marLeft w:val="0"/>
      <w:marRight w:val="0"/>
      <w:marTop w:val="0"/>
      <w:marBottom w:val="0"/>
      <w:divBdr>
        <w:top w:val="none" w:sz="0" w:space="0" w:color="auto"/>
        <w:left w:val="none" w:sz="0" w:space="0" w:color="auto"/>
        <w:bottom w:val="none" w:sz="0" w:space="0" w:color="auto"/>
        <w:right w:val="none" w:sz="0" w:space="0" w:color="auto"/>
      </w:divBdr>
      <w:divsChild>
        <w:div w:id="1382286483">
          <w:marLeft w:val="0"/>
          <w:marRight w:val="0"/>
          <w:marTop w:val="0"/>
          <w:marBottom w:val="0"/>
          <w:divBdr>
            <w:top w:val="single" w:sz="8" w:space="0" w:color="auto"/>
            <w:left w:val="none" w:sz="0" w:space="0" w:color="auto"/>
            <w:bottom w:val="none" w:sz="0" w:space="0" w:color="auto"/>
            <w:right w:val="none" w:sz="0" w:space="0" w:color="auto"/>
          </w:divBdr>
        </w:div>
        <w:div w:id="1591041960">
          <w:marLeft w:val="0"/>
          <w:marRight w:val="0"/>
          <w:marTop w:val="0"/>
          <w:marBottom w:val="0"/>
          <w:divBdr>
            <w:top w:val="none" w:sz="0" w:space="0" w:color="auto"/>
            <w:left w:val="none" w:sz="0" w:space="0" w:color="auto"/>
            <w:bottom w:val="none" w:sz="0" w:space="0" w:color="auto"/>
            <w:right w:val="none" w:sz="0" w:space="0" w:color="auto"/>
          </w:divBdr>
        </w:div>
        <w:div w:id="898983487">
          <w:marLeft w:val="0"/>
          <w:marRight w:val="0"/>
          <w:marTop w:val="0"/>
          <w:marBottom w:val="0"/>
          <w:divBdr>
            <w:top w:val="none" w:sz="0" w:space="0" w:color="auto"/>
            <w:left w:val="none" w:sz="0" w:space="0" w:color="auto"/>
            <w:bottom w:val="none" w:sz="0" w:space="0" w:color="auto"/>
            <w:right w:val="none" w:sz="0" w:space="0" w:color="auto"/>
          </w:divBdr>
        </w:div>
        <w:div w:id="1249928111">
          <w:marLeft w:val="0"/>
          <w:marRight w:val="0"/>
          <w:marTop w:val="0"/>
          <w:marBottom w:val="0"/>
          <w:divBdr>
            <w:top w:val="none" w:sz="0" w:space="0" w:color="auto"/>
            <w:left w:val="none" w:sz="0" w:space="0" w:color="auto"/>
            <w:bottom w:val="none" w:sz="0" w:space="0" w:color="auto"/>
            <w:right w:val="none" w:sz="0" w:space="0" w:color="auto"/>
          </w:divBdr>
        </w:div>
        <w:div w:id="224950270">
          <w:marLeft w:val="0"/>
          <w:marRight w:val="0"/>
          <w:marTop w:val="0"/>
          <w:marBottom w:val="0"/>
          <w:divBdr>
            <w:top w:val="none" w:sz="0" w:space="0" w:color="auto"/>
            <w:left w:val="none" w:sz="0" w:space="0" w:color="auto"/>
            <w:bottom w:val="none" w:sz="0" w:space="0" w:color="auto"/>
            <w:right w:val="none" w:sz="0" w:space="0" w:color="auto"/>
          </w:divBdr>
        </w:div>
        <w:div w:id="531070196">
          <w:marLeft w:val="0"/>
          <w:marRight w:val="0"/>
          <w:marTop w:val="0"/>
          <w:marBottom w:val="0"/>
          <w:divBdr>
            <w:top w:val="none" w:sz="0" w:space="0" w:color="auto"/>
            <w:left w:val="none" w:sz="0" w:space="0" w:color="auto"/>
            <w:bottom w:val="none" w:sz="0" w:space="0" w:color="auto"/>
            <w:right w:val="none" w:sz="0" w:space="0" w:color="auto"/>
          </w:divBdr>
          <w:divsChild>
            <w:div w:id="33431661">
              <w:marLeft w:val="0"/>
              <w:marRight w:val="0"/>
              <w:marTop w:val="0"/>
              <w:marBottom w:val="0"/>
              <w:divBdr>
                <w:top w:val="none" w:sz="0" w:space="0" w:color="auto"/>
                <w:left w:val="none" w:sz="0" w:space="0" w:color="auto"/>
                <w:bottom w:val="none" w:sz="0" w:space="0" w:color="auto"/>
                <w:right w:val="none" w:sz="0" w:space="0" w:color="auto"/>
              </w:divBdr>
              <w:divsChild>
                <w:div w:id="836774995">
                  <w:marLeft w:val="0"/>
                  <w:marRight w:val="0"/>
                  <w:marTop w:val="0"/>
                  <w:marBottom w:val="0"/>
                  <w:divBdr>
                    <w:top w:val="single" w:sz="8" w:space="0" w:color="auto"/>
                    <w:left w:val="none" w:sz="0" w:space="0" w:color="auto"/>
                    <w:bottom w:val="none" w:sz="0" w:space="0" w:color="auto"/>
                    <w:right w:val="none" w:sz="0" w:space="0" w:color="auto"/>
                  </w:divBdr>
                </w:div>
              </w:divsChild>
            </w:div>
            <w:div w:id="363822856">
              <w:marLeft w:val="0"/>
              <w:marRight w:val="0"/>
              <w:marTop w:val="0"/>
              <w:marBottom w:val="0"/>
              <w:divBdr>
                <w:top w:val="none" w:sz="0" w:space="0" w:color="auto"/>
                <w:left w:val="none" w:sz="0" w:space="0" w:color="auto"/>
                <w:bottom w:val="none" w:sz="0" w:space="0" w:color="auto"/>
                <w:right w:val="none" w:sz="0" w:space="0" w:color="auto"/>
              </w:divBdr>
            </w:div>
            <w:div w:id="2118060364">
              <w:marLeft w:val="0"/>
              <w:marRight w:val="0"/>
              <w:marTop w:val="0"/>
              <w:marBottom w:val="0"/>
              <w:divBdr>
                <w:top w:val="none" w:sz="0" w:space="0" w:color="auto"/>
                <w:left w:val="none" w:sz="0" w:space="0" w:color="auto"/>
                <w:bottom w:val="none" w:sz="0" w:space="0" w:color="auto"/>
                <w:right w:val="none" w:sz="0" w:space="0" w:color="auto"/>
              </w:divBdr>
            </w:div>
            <w:div w:id="1158572875">
              <w:marLeft w:val="0"/>
              <w:marRight w:val="0"/>
              <w:marTop w:val="0"/>
              <w:marBottom w:val="0"/>
              <w:divBdr>
                <w:top w:val="none" w:sz="0" w:space="0" w:color="auto"/>
                <w:left w:val="none" w:sz="0" w:space="0" w:color="auto"/>
                <w:bottom w:val="none" w:sz="0" w:space="0" w:color="auto"/>
                <w:right w:val="none" w:sz="0" w:space="0" w:color="auto"/>
              </w:divBdr>
            </w:div>
            <w:div w:id="122749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23600-D5A5-46CF-8C5C-2473970DC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2025-09-08T09:05:00Z</dcterms:created>
  <dcterms:modified xsi:type="dcterms:W3CDTF">2025-09-08T09:05:00Z</dcterms:modified>
</cp:coreProperties>
</file>